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2316" w14:textId="5EC7F13C" w:rsidR="00C56E11" w:rsidRPr="00984935" w:rsidRDefault="00FA7DF9" w:rsidP="00892511">
      <w:pPr>
        <w:spacing w:after="0"/>
        <w:jc w:val="center"/>
      </w:pPr>
      <w:r w:rsidRPr="00984935">
        <w:t xml:space="preserve">Santuário Nacional de Nossa Senhora </w:t>
      </w:r>
      <w:r w:rsidR="00C44332" w:rsidRPr="00984935">
        <w:t xml:space="preserve">Aparecida – SP, </w:t>
      </w:r>
      <w:r w:rsidR="00942971" w:rsidRPr="00984935">
        <w:t>12 de agosto de 2025</w:t>
      </w:r>
    </w:p>
    <w:p w14:paraId="55E050C2" w14:textId="6ED71D16" w:rsidR="00942971" w:rsidRPr="00984935" w:rsidRDefault="00942971" w:rsidP="00892511">
      <w:pPr>
        <w:spacing w:after="0"/>
        <w:jc w:val="center"/>
        <w:rPr>
          <w:b/>
          <w:bCs/>
        </w:rPr>
      </w:pPr>
      <w:r w:rsidRPr="00984935">
        <w:rPr>
          <w:b/>
          <w:bCs/>
        </w:rPr>
        <w:t>Centenário d</w:t>
      </w:r>
      <w:r w:rsidR="00631122" w:rsidRPr="00984935">
        <w:rPr>
          <w:b/>
          <w:bCs/>
        </w:rPr>
        <w:t>o</w:t>
      </w:r>
      <w:r w:rsidRPr="00984935">
        <w:rPr>
          <w:b/>
          <w:bCs/>
        </w:rPr>
        <w:t xml:space="preserve"> falecimento do Padre </w:t>
      </w:r>
      <w:proofErr w:type="spellStart"/>
      <w:r w:rsidRPr="00984935">
        <w:rPr>
          <w:b/>
          <w:bCs/>
        </w:rPr>
        <w:t>Dehon</w:t>
      </w:r>
      <w:proofErr w:type="spellEnd"/>
    </w:p>
    <w:p w14:paraId="6F2DEF37" w14:textId="60244B71" w:rsidR="00C44332" w:rsidRPr="00984935" w:rsidRDefault="00C44332" w:rsidP="00892511">
      <w:pPr>
        <w:spacing w:after="0"/>
        <w:jc w:val="center"/>
      </w:pPr>
      <w:r w:rsidRPr="00984935">
        <w:t>Leituras da 3ª feira da 19</w:t>
      </w:r>
      <w:r w:rsidR="00F305A1" w:rsidRPr="00984935">
        <w:t>ª Semana do Tempo Comum:</w:t>
      </w:r>
    </w:p>
    <w:p w14:paraId="20B3634A" w14:textId="06FE0BCE" w:rsidR="00F305A1" w:rsidRPr="00984935" w:rsidRDefault="00F305A1" w:rsidP="00892511">
      <w:pPr>
        <w:spacing w:after="0"/>
        <w:jc w:val="center"/>
      </w:pPr>
      <w:proofErr w:type="spellStart"/>
      <w:r w:rsidRPr="00984935">
        <w:t>Dt</w:t>
      </w:r>
      <w:proofErr w:type="spellEnd"/>
      <w:r w:rsidRPr="00984935">
        <w:t xml:space="preserve"> 31,1-8; </w:t>
      </w:r>
      <w:proofErr w:type="spellStart"/>
      <w:r w:rsidR="00CA05F3" w:rsidRPr="00984935">
        <w:t>Mt</w:t>
      </w:r>
      <w:proofErr w:type="spellEnd"/>
      <w:r w:rsidR="00CA05F3" w:rsidRPr="00984935">
        <w:t xml:space="preserve"> 18,1-5.10.12-14</w:t>
      </w:r>
    </w:p>
    <w:p w14:paraId="209C8E4B" w14:textId="77777777" w:rsidR="00892511" w:rsidRPr="00892511" w:rsidRDefault="00892511" w:rsidP="00892511">
      <w:pPr>
        <w:spacing w:after="0"/>
        <w:jc w:val="center"/>
        <w:rPr>
          <w:b/>
          <w:sz w:val="16"/>
        </w:rPr>
      </w:pPr>
    </w:p>
    <w:p w14:paraId="30CFCB83" w14:textId="72183D36" w:rsidR="001471A6" w:rsidRPr="00892511" w:rsidRDefault="00892511" w:rsidP="00892511">
      <w:pPr>
        <w:spacing w:after="0"/>
        <w:jc w:val="center"/>
        <w:rPr>
          <w:b/>
        </w:rPr>
      </w:pPr>
      <w:r>
        <w:rPr>
          <w:b/>
        </w:rPr>
        <w:t xml:space="preserve">Homilia proferida por </w:t>
      </w:r>
      <w:r w:rsidR="001471A6" w:rsidRPr="00892511">
        <w:rPr>
          <w:b/>
        </w:rPr>
        <w:t xml:space="preserve">Dom Murilo S.R. </w:t>
      </w:r>
      <w:proofErr w:type="spellStart"/>
      <w:r w:rsidR="001471A6" w:rsidRPr="00892511">
        <w:rPr>
          <w:b/>
        </w:rPr>
        <w:t>Krieger</w:t>
      </w:r>
      <w:proofErr w:type="spellEnd"/>
      <w:r w:rsidR="001471A6" w:rsidRPr="00892511">
        <w:rPr>
          <w:b/>
        </w:rPr>
        <w:t xml:space="preserve">, </w:t>
      </w:r>
      <w:proofErr w:type="spellStart"/>
      <w:r w:rsidR="001471A6" w:rsidRPr="00892511">
        <w:rPr>
          <w:b/>
        </w:rPr>
        <w:t>scj</w:t>
      </w:r>
      <w:proofErr w:type="spellEnd"/>
    </w:p>
    <w:p w14:paraId="75334DFB" w14:textId="1D23194E" w:rsidR="001471A6" w:rsidRPr="00892511" w:rsidRDefault="001471A6" w:rsidP="00892511">
      <w:pPr>
        <w:spacing w:after="0"/>
        <w:jc w:val="center"/>
        <w:rPr>
          <w:b/>
        </w:rPr>
      </w:pPr>
      <w:r w:rsidRPr="00892511">
        <w:rPr>
          <w:b/>
        </w:rPr>
        <w:t>Arcebispo Emérito de São Salvador da Bahia</w:t>
      </w:r>
    </w:p>
    <w:p w14:paraId="40BC75F2" w14:textId="77777777" w:rsidR="00631122" w:rsidRPr="00984935" w:rsidRDefault="00631122" w:rsidP="00942971">
      <w:pPr>
        <w:jc w:val="right"/>
      </w:pPr>
    </w:p>
    <w:p w14:paraId="53873774" w14:textId="384FEEBE" w:rsidR="00DA6048" w:rsidRPr="00984935" w:rsidRDefault="00715276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>“Por Ele vivo, por Ele morro”</w:t>
      </w:r>
      <w:r w:rsidR="00DC2F02" w:rsidRPr="00984935">
        <w:t xml:space="preserve">. Com essas palavras </w:t>
      </w:r>
      <w:r w:rsidR="001829AD" w:rsidRPr="00984935">
        <w:t>e</w:t>
      </w:r>
      <w:r w:rsidR="00F8650E" w:rsidRPr="00984935">
        <w:t>,</w:t>
      </w:r>
      <w:r w:rsidR="001829AD" w:rsidRPr="00984935">
        <w:t xml:space="preserve"> estendendo a mão para uma imagem do Coração de Jesus, </w:t>
      </w:r>
      <w:r w:rsidR="00D04E1D" w:rsidRPr="00984935">
        <w:t xml:space="preserve">morria Padre </w:t>
      </w:r>
      <w:r w:rsidR="00640F48" w:rsidRPr="00984935">
        <w:t xml:space="preserve">João </w:t>
      </w:r>
      <w:r w:rsidR="00D04E1D" w:rsidRPr="00984935">
        <w:t xml:space="preserve">Leão </w:t>
      </w:r>
      <w:proofErr w:type="spellStart"/>
      <w:r w:rsidR="00D04E1D" w:rsidRPr="00984935">
        <w:t>Dehon</w:t>
      </w:r>
      <w:proofErr w:type="spellEnd"/>
      <w:r w:rsidR="00D04E1D" w:rsidRPr="00984935">
        <w:t>. Era cerca do meio-dia</w:t>
      </w:r>
      <w:r w:rsidR="00BD312B" w:rsidRPr="00984935">
        <w:t xml:space="preserve"> d</w:t>
      </w:r>
      <w:r w:rsidR="00ED6B74" w:rsidRPr="00984935">
        <w:t xml:space="preserve">e 12 de agosto de </w:t>
      </w:r>
      <w:r w:rsidR="00CD7DB2" w:rsidRPr="00984935">
        <w:t>19</w:t>
      </w:r>
      <w:r w:rsidR="00ED6B74" w:rsidRPr="00984935">
        <w:t xml:space="preserve">25 – portanto, </w:t>
      </w:r>
      <w:r w:rsidR="00F009C4" w:rsidRPr="00984935">
        <w:t xml:space="preserve">precisamente </w:t>
      </w:r>
      <w:r w:rsidR="00ED6B74" w:rsidRPr="00984935">
        <w:t>cem anos atrás.</w:t>
      </w:r>
      <w:r w:rsidR="00CD7DB2" w:rsidRPr="00984935">
        <w:t xml:space="preserve"> </w:t>
      </w:r>
      <w:r w:rsidR="001E79ED" w:rsidRPr="00984935">
        <w:t xml:space="preserve">Pouco antes, o Padre José Lourenço Philippe, que </w:t>
      </w:r>
      <w:r w:rsidR="00380F45" w:rsidRPr="00984935">
        <w:t>era Assistente Geral da Congregação</w:t>
      </w:r>
      <w:r w:rsidR="00CA5474" w:rsidRPr="00984935">
        <w:t>,</w:t>
      </w:r>
      <w:r w:rsidR="00380F45" w:rsidRPr="00984935">
        <w:t xml:space="preserve"> e </w:t>
      </w:r>
      <w:r w:rsidR="00CA5474" w:rsidRPr="00984935">
        <w:t xml:space="preserve">que </w:t>
      </w:r>
      <w:r w:rsidR="001E79ED" w:rsidRPr="00984935">
        <w:t xml:space="preserve">viria a ser o sucessor de Padre </w:t>
      </w:r>
      <w:proofErr w:type="spellStart"/>
      <w:r w:rsidR="001E79ED" w:rsidRPr="00984935">
        <w:t>Dehon</w:t>
      </w:r>
      <w:proofErr w:type="spellEnd"/>
      <w:r w:rsidR="001E79ED" w:rsidRPr="00984935">
        <w:t xml:space="preserve"> no governo da Congregação dos </w:t>
      </w:r>
      <w:r w:rsidR="00640F48">
        <w:t>Sacerdotes</w:t>
      </w:r>
      <w:r w:rsidR="001E79ED" w:rsidRPr="00984935">
        <w:t xml:space="preserve"> do Sagrado Coração de Jesus</w:t>
      </w:r>
      <w:r w:rsidR="00380F45" w:rsidRPr="00984935">
        <w:t xml:space="preserve">, </w:t>
      </w:r>
      <w:r w:rsidR="002D0914" w:rsidRPr="00984935">
        <w:t xml:space="preserve">sabendo dos sofrimentos do Fundador, </w:t>
      </w:r>
      <w:r w:rsidR="00D745F5" w:rsidRPr="00984935">
        <w:t xml:space="preserve">havia </w:t>
      </w:r>
      <w:r w:rsidR="002D0914" w:rsidRPr="00984935">
        <w:t xml:space="preserve">lhe </w:t>
      </w:r>
      <w:r w:rsidR="00D745F5" w:rsidRPr="00984935">
        <w:t>pedido que se unisse ao Coração de Jesus para a imolação total</w:t>
      </w:r>
      <w:r w:rsidR="002D0914" w:rsidRPr="00984935">
        <w:t xml:space="preserve"> de sua vida. </w:t>
      </w:r>
      <w:r w:rsidR="007F156A" w:rsidRPr="00984935">
        <w:t>Ele ouviu como resposta: “Sim”</w:t>
      </w:r>
      <w:r w:rsidR="00D959DF" w:rsidRPr="00984935">
        <w:t>. Ess</w:t>
      </w:r>
      <w:r w:rsidR="0007705E" w:rsidRPr="00984935">
        <w:t>a afirmação</w:t>
      </w:r>
      <w:r w:rsidR="00D959DF" w:rsidRPr="00984935">
        <w:t xml:space="preserve"> era um eco d</w:t>
      </w:r>
      <w:r w:rsidR="0007705E" w:rsidRPr="00984935">
        <w:t xml:space="preserve">aquele “Sim” </w:t>
      </w:r>
      <w:r w:rsidR="00D959DF" w:rsidRPr="00984935">
        <w:t xml:space="preserve">que Padre </w:t>
      </w:r>
      <w:proofErr w:type="spellStart"/>
      <w:r w:rsidR="00D959DF" w:rsidRPr="00984935">
        <w:t>Dehon</w:t>
      </w:r>
      <w:proofErr w:type="spellEnd"/>
      <w:r w:rsidR="0007705E" w:rsidRPr="00984935">
        <w:t xml:space="preserve"> dera no dia 28 de junho de 18</w:t>
      </w:r>
      <w:r w:rsidR="00557790">
        <w:t>7</w:t>
      </w:r>
      <w:r w:rsidR="0007705E" w:rsidRPr="00984935">
        <w:t xml:space="preserve">8, ao fazer </w:t>
      </w:r>
      <w:r w:rsidR="009673A9" w:rsidRPr="00984935">
        <w:t xml:space="preserve">a </w:t>
      </w:r>
      <w:r w:rsidR="0007705E" w:rsidRPr="00984935">
        <w:t>sua profissão religiosa</w:t>
      </w:r>
      <w:r w:rsidR="00C74C75" w:rsidRPr="00984935">
        <w:t xml:space="preserve"> e </w:t>
      </w:r>
      <w:r w:rsidR="0007705E" w:rsidRPr="00984935">
        <w:t xml:space="preserve">dar início à </w:t>
      </w:r>
      <w:r w:rsidR="00D838AD" w:rsidRPr="00984935">
        <w:t>nossa</w:t>
      </w:r>
      <w:r w:rsidR="0007705E" w:rsidRPr="00984935">
        <w:t xml:space="preserve"> Congregação</w:t>
      </w:r>
      <w:r w:rsidR="00205E48" w:rsidRPr="00984935">
        <w:t xml:space="preserve">. Ele escreveu </w:t>
      </w:r>
      <w:r w:rsidR="009673A9" w:rsidRPr="00984935">
        <w:t xml:space="preserve">assim </w:t>
      </w:r>
      <w:r w:rsidR="00205E48" w:rsidRPr="00984935">
        <w:t>em seu Diário</w:t>
      </w:r>
      <w:r w:rsidR="009673A9" w:rsidRPr="00984935">
        <w:t>,</w:t>
      </w:r>
      <w:r w:rsidR="00D9772D" w:rsidRPr="00984935">
        <w:t xml:space="preserve"> a respeito d</w:t>
      </w:r>
      <w:r w:rsidR="00C6094D" w:rsidRPr="00984935">
        <w:t>esse</w:t>
      </w:r>
      <w:r w:rsidR="00D9772D" w:rsidRPr="00984935">
        <w:t xml:space="preserve"> dia</w:t>
      </w:r>
      <w:r w:rsidR="0007705E" w:rsidRPr="00984935">
        <w:t>:</w:t>
      </w:r>
      <w:r w:rsidR="006A6C8C" w:rsidRPr="00984935">
        <w:t xml:space="preserve"> “Eu me dei sem reserva ao Sagrado Coração de Jesus... Minha emoção foi muito profunda... </w:t>
      </w:r>
      <w:r w:rsidR="00030EA6" w:rsidRPr="00984935">
        <w:t>Eu senti que, doando-me a Nosso Senhor, tomava a Cruz sobre os meus ombros</w:t>
      </w:r>
      <w:r w:rsidR="00980496" w:rsidRPr="00984935">
        <w:t xml:space="preserve"> como padre reparador e como fundador de um novo Instituto”. </w:t>
      </w:r>
    </w:p>
    <w:p w14:paraId="7AB2DE40" w14:textId="588FAF32" w:rsidR="00A23932" w:rsidRPr="00984935" w:rsidRDefault="001B5231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 xml:space="preserve">Moisés, </w:t>
      </w:r>
      <w:r w:rsidR="00C7142C" w:rsidRPr="00984935">
        <w:t xml:space="preserve">ao ter consciência de que chegara ao final de sua </w:t>
      </w:r>
      <w:r w:rsidR="00286578" w:rsidRPr="00984935">
        <w:t xml:space="preserve">vida </w:t>
      </w:r>
      <w:r w:rsidR="0063065B" w:rsidRPr="00984935">
        <w:t xml:space="preserve">e que não atravessaria o rio Jordão, </w:t>
      </w:r>
      <w:r w:rsidR="00286578" w:rsidRPr="00984935">
        <w:t>dirig</w:t>
      </w:r>
      <w:r w:rsidR="006F080D" w:rsidRPr="00984935">
        <w:t>iu</w:t>
      </w:r>
      <w:r w:rsidR="007A7B17" w:rsidRPr="00984935">
        <w:t>-se</w:t>
      </w:r>
      <w:r w:rsidR="00286578" w:rsidRPr="00984935">
        <w:t xml:space="preserve"> a</w:t>
      </w:r>
      <w:r w:rsidR="003673CD" w:rsidRPr="00984935">
        <w:t>o</w:t>
      </w:r>
      <w:r w:rsidR="00286578" w:rsidRPr="00984935">
        <w:t xml:space="preserve"> </w:t>
      </w:r>
      <w:r w:rsidR="003673CD" w:rsidRPr="00984935">
        <w:t>p</w:t>
      </w:r>
      <w:r w:rsidR="00286578" w:rsidRPr="00984935">
        <w:t xml:space="preserve">ovo </w:t>
      </w:r>
      <w:r w:rsidR="006F080D" w:rsidRPr="00984935">
        <w:t>que ele fora chamado a dirigir</w:t>
      </w:r>
      <w:r w:rsidR="009F0754" w:rsidRPr="00984935">
        <w:t xml:space="preserve">, </w:t>
      </w:r>
      <w:r w:rsidR="009D2228" w:rsidRPr="00984935">
        <w:t>encoraj</w:t>
      </w:r>
      <w:r w:rsidR="001E36CA" w:rsidRPr="00984935">
        <w:t>ando</w:t>
      </w:r>
      <w:r w:rsidR="007B63CE" w:rsidRPr="00984935">
        <w:t>-o</w:t>
      </w:r>
      <w:r w:rsidR="00B67C83" w:rsidRPr="00984935">
        <w:t xml:space="preserve">: </w:t>
      </w:r>
      <w:r w:rsidR="006D4742" w:rsidRPr="00984935">
        <w:t>“Sede fortes e valentes; não vos intimideis nem tenhais medo”</w:t>
      </w:r>
      <w:r w:rsidR="001E36CA" w:rsidRPr="00984935">
        <w:t xml:space="preserve">; </w:t>
      </w:r>
      <w:r w:rsidR="00FC2AB1" w:rsidRPr="00984935">
        <w:t>atribui</w:t>
      </w:r>
      <w:r w:rsidR="00595951" w:rsidRPr="00984935">
        <w:t xml:space="preserve">-lhe </w:t>
      </w:r>
      <w:r w:rsidR="00FC2AB1" w:rsidRPr="00984935">
        <w:t xml:space="preserve">depois </w:t>
      </w:r>
      <w:r w:rsidR="00595951" w:rsidRPr="00984935">
        <w:t xml:space="preserve">como missão </w:t>
      </w:r>
      <w:r w:rsidR="00D34311" w:rsidRPr="00984935">
        <w:t>atravessar o rio Jordão e tomar posse da terra que Deus lhe havia preparado</w:t>
      </w:r>
      <w:r w:rsidR="001E36CA" w:rsidRPr="00984935">
        <w:t>;</w:t>
      </w:r>
      <w:r w:rsidR="00160845" w:rsidRPr="00984935">
        <w:t xml:space="preserve"> e, finalmente, </w:t>
      </w:r>
      <w:r w:rsidR="007B63CE" w:rsidRPr="00984935">
        <w:t xml:space="preserve">lhe </w:t>
      </w:r>
      <w:r w:rsidR="00160845" w:rsidRPr="00984935">
        <w:t xml:space="preserve">garantiu: </w:t>
      </w:r>
      <w:r w:rsidR="00E57D30" w:rsidRPr="00984935">
        <w:t xml:space="preserve">“É o Senhor teu Deus que irá à tua frente... </w:t>
      </w:r>
      <w:r w:rsidR="00A23932" w:rsidRPr="00984935">
        <w:t xml:space="preserve">Ele mesmo [será] o teu guia, e não te deixará nem te abandonará”. </w:t>
      </w:r>
    </w:p>
    <w:p w14:paraId="3E0582B3" w14:textId="28635B4B" w:rsidR="00E20DA8" w:rsidRPr="00984935" w:rsidRDefault="005F4475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 xml:space="preserve">No </w:t>
      </w:r>
      <w:r w:rsidR="0092424A" w:rsidRPr="00984935">
        <w:t>Testamento Espiritual</w:t>
      </w:r>
      <w:r w:rsidRPr="00984935">
        <w:t xml:space="preserve"> que deixou a seus filhos</w:t>
      </w:r>
      <w:r w:rsidR="000A7535" w:rsidRPr="00984935">
        <w:t xml:space="preserve"> espirituais</w:t>
      </w:r>
      <w:r w:rsidR="0092424A" w:rsidRPr="00984935">
        <w:t xml:space="preserve">, Padre </w:t>
      </w:r>
      <w:proofErr w:type="spellStart"/>
      <w:r w:rsidR="0092424A" w:rsidRPr="00984935">
        <w:t>Dehon</w:t>
      </w:r>
      <w:proofErr w:type="spellEnd"/>
      <w:r w:rsidR="000A7535" w:rsidRPr="00984935">
        <w:t xml:space="preserve"> começou dando-nos uma certeza: “Deixo-vos o mais maravilhoso de todos os tesour</w:t>
      </w:r>
      <w:r w:rsidR="00655E55" w:rsidRPr="00984935">
        <w:t>o</w:t>
      </w:r>
      <w:r w:rsidR="000A7535" w:rsidRPr="00984935">
        <w:t>s: o Coração de Jesus.</w:t>
      </w:r>
      <w:r w:rsidR="00655E55" w:rsidRPr="00984935">
        <w:t xml:space="preserve"> Ele pertence a todos, mas tem ternuras particulares para com os sacerdotes que lhe são consagrados, que são inteiramente dedicados a seu culto, ao seu amor, à reparação que ele pediu, desde que sejam fiéis a esta bela vocação”.</w:t>
      </w:r>
      <w:r w:rsidR="00294D7A" w:rsidRPr="00984935">
        <w:t xml:space="preserve"> </w:t>
      </w:r>
      <w:r w:rsidR="00E20DA8" w:rsidRPr="00984935">
        <w:t>Nosso Fundador</w:t>
      </w:r>
      <w:r w:rsidR="00F17F43" w:rsidRPr="00984935">
        <w:t xml:space="preserve"> apoiava sua afirmação nas palavras </w:t>
      </w:r>
      <w:r w:rsidR="00A34EBF" w:rsidRPr="00984935">
        <w:t xml:space="preserve">do decreto </w:t>
      </w:r>
      <w:r w:rsidR="00B17D45" w:rsidRPr="00984935">
        <w:t xml:space="preserve">de 1888 (25.02.1888) </w:t>
      </w:r>
      <w:r w:rsidR="00F17F43" w:rsidRPr="00984935">
        <w:t>do Papa Leão XIII</w:t>
      </w:r>
      <w:r w:rsidR="00E20DA8" w:rsidRPr="00984935">
        <w:t xml:space="preserve">, </w:t>
      </w:r>
      <w:r w:rsidR="003A2E0C" w:rsidRPr="00984935">
        <w:t>que dizia</w:t>
      </w:r>
      <w:r w:rsidR="00E20DA8" w:rsidRPr="00984935">
        <w:t>: “Este Instituto será como um ramalhete de flores para o Coração de Jesus, se os seus membros viverem unidos em tudo e dedicados ao Sagrado Coração de Jesus</w:t>
      </w:r>
      <w:r w:rsidR="00C6094D" w:rsidRPr="00984935">
        <w:t>,</w:t>
      </w:r>
      <w:r w:rsidR="0003539A" w:rsidRPr="00984935">
        <w:t xml:space="preserve"> e </w:t>
      </w:r>
      <w:r w:rsidR="00E20DA8" w:rsidRPr="00984935">
        <w:t xml:space="preserve">se fizerem reinar o seu ardente amor em si mesmos e entre os povos que </w:t>
      </w:r>
      <w:r w:rsidR="003A2E0C" w:rsidRPr="00984935">
        <w:t>irão</w:t>
      </w:r>
      <w:r w:rsidR="00E20DA8" w:rsidRPr="00984935">
        <w:t xml:space="preserve"> </w:t>
      </w:r>
      <w:r w:rsidR="00514E7F" w:rsidRPr="00984935">
        <w:t>e</w:t>
      </w:r>
      <w:r w:rsidR="00E20DA8" w:rsidRPr="00984935">
        <w:t>vangelizar”.</w:t>
      </w:r>
    </w:p>
    <w:p w14:paraId="230C55FC" w14:textId="13D278EA" w:rsidR="003D4DB7" w:rsidRPr="00984935" w:rsidRDefault="00E66150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>Depois de ter dado a certeza</w:t>
      </w:r>
      <w:r w:rsidR="00D838AD" w:rsidRPr="00984935">
        <w:t xml:space="preserve"> da proteção do Coração de Jesus</w:t>
      </w:r>
      <w:r w:rsidRPr="00984935">
        <w:t xml:space="preserve">, Padre </w:t>
      </w:r>
      <w:proofErr w:type="spellStart"/>
      <w:r w:rsidRPr="00984935">
        <w:t>Dehon</w:t>
      </w:r>
      <w:proofErr w:type="spellEnd"/>
      <w:r w:rsidR="00AE1A8D" w:rsidRPr="00984935">
        <w:t xml:space="preserve"> nos lembrou</w:t>
      </w:r>
      <w:r w:rsidR="00E3537A" w:rsidRPr="00984935">
        <w:t xml:space="preserve"> </w:t>
      </w:r>
      <w:r w:rsidR="00CA4F7F" w:rsidRPr="00984935">
        <w:t xml:space="preserve">de </w:t>
      </w:r>
      <w:r w:rsidR="00E3537A" w:rsidRPr="00984935">
        <w:t>que nossa vocação exige o hábito da vida interior e a união com Deus</w:t>
      </w:r>
      <w:r w:rsidR="00C6094D" w:rsidRPr="00984935">
        <w:t>. C</w:t>
      </w:r>
      <w:r w:rsidR="001A4978" w:rsidRPr="00984935">
        <w:t xml:space="preserve">omo São João Evangelista, </w:t>
      </w:r>
      <w:r w:rsidR="00926EAF" w:rsidRPr="00984935">
        <w:t>somos chamados a acolher “nossa Mãe do Céu” em nossa vida</w:t>
      </w:r>
      <w:r w:rsidR="00C8232C" w:rsidRPr="00984935">
        <w:t xml:space="preserve">. </w:t>
      </w:r>
      <w:r w:rsidR="002A4BE8">
        <w:t>Além disso,</w:t>
      </w:r>
      <w:r w:rsidR="00ED0D91" w:rsidRPr="00984935">
        <w:t xml:space="preserve"> </w:t>
      </w:r>
      <w:r w:rsidR="0096190F" w:rsidRPr="00984935">
        <w:t xml:space="preserve">ele </w:t>
      </w:r>
      <w:r w:rsidR="00ED0D91" w:rsidRPr="00984935">
        <w:t xml:space="preserve">nos </w:t>
      </w:r>
      <w:r w:rsidR="00E87BF0" w:rsidRPr="00984935">
        <w:t xml:space="preserve">recomendou </w:t>
      </w:r>
      <w:r w:rsidR="00E62FDA" w:rsidRPr="00984935">
        <w:t>“a Adoração diária, a Adoração reparadora oficial</w:t>
      </w:r>
      <w:r w:rsidR="00065640" w:rsidRPr="00984935">
        <w:t xml:space="preserve">, que fazemos em nome da Igreja, para consolar Nosso Senhor e apressar o Reino do Sagrado Coração de Jesus nas almas e nas nações”. </w:t>
      </w:r>
      <w:r w:rsidR="003D4DB7" w:rsidRPr="00984935">
        <w:t xml:space="preserve">Ao ler a encíclica </w:t>
      </w:r>
      <w:proofErr w:type="spellStart"/>
      <w:r w:rsidR="00B661FF" w:rsidRPr="00984935">
        <w:rPr>
          <w:i/>
          <w:iCs/>
        </w:rPr>
        <w:t>Dilexit</w:t>
      </w:r>
      <w:proofErr w:type="spellEnd"/>
      <w:r w:rsidR="00B661FF" w:rsidRPr="00984935">
        <w:rPr>
          <w:i/>
          <w:iCs/>
        </w:rPr>
        <w:t xml:space="preserve"> nos </w:t>
      </w:r>
      <w:r w:rsidR="003D4DB7" w:rsidRPr="00984935">
        <w:t>que</w:t>
      </w:r>
      <w:r w:rsidR="00B661FF" w:rsidRPr="00984935">
        <w:t xml:space="preserve">, </w:t>
      </w:r>
      <w:r w:rsidR="0096190F" w:rsidRPr="00984935">
        <w:t xml:space="preserve">como um </w:t>
      </w:r>
      <w:r w:rsidR="00B661FF" w:rsidRPr="00984935">
        <w:t xml:space="preserve">testamento, o Papa Francisco </w:t>
      </w:r>
      <w:r w:rsidR="00C8232C" w:rsidRPr="00984935">
        <w:t>nos deixou</w:t>
      </w:r>
      <w:r w:rsidR="00E30E35" w:rsidRPr="00984935">
        <w:t xml:space="preserve">, fica-se com a impressão de que ele </w:t>
      </w:r>
      <w:r w:rsidR="000E7AB9" w:rsidRPr="00984935">
        <w:t xml:space="preserve">tinha presente o </w:t>
      </w:r>
      <w:r w:rsidR="006E5B55" w:rsidRPr="00984935">
        <w:t xml:space="preserve">que Padre </w:t>
      </w:r>
      <w:proofErr w:type="spellStart"/>
      <w:r w:rsidR="006E5B55" w:rsidRPr="00984935">
        <w:t>Dehon</w:t>
      </w:r>
      <w:proofErr w:type="spellEnd"/>
      <w:r w:rsidR="006E5B55" w:rsidRPr="00984935">
        <w:t xml:space="preserve"> escrevera em seu </w:t>
      </w:r>
      <w:r w:rsidR="000E7AB9" w:rsidRPr="00984935">
        <w:t xml:space="preserve">Testamento Espiritual </w:t>
      </w:r>
      <w:r w:rsidR="006E5B55" w:rsidRPr="00984935">
        <w:t>a respeito do Coração de Jesus.</w:t>
      </w:r>
    </w:p>
    <w:p w14:paraId="793EF5A2" w14:textId="3B5CD278" w:rsidR="00942971" w:rsidRPr="00984935" w:rsidRDefault="00286C3A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>No Evangelho</w:t>
      </w:r>
      <w:r w:rsidR="00644D96">
        <w:t>,</w:t>
      </w:r>
      <w:r w:rsidRPr="00984935">
        <w:t xml:space="preserve"> que há pouco </w:t>
      </w:r>
      <w:r w:rsidR="00165D34" w:rsidRPr="00984935">
        <w:t xml:space="preserve">foi </w:t>
      </w:r>
      <w:r w:rsidRPr="00984935">
        <w:t xml:space="preserve">proclamado, Jesus </w:t>
      </w:r>
      <w:r w:rsidR="006050B9" w:rsidRPr="00984935">
        <w:t xml:space="preserve">deixou claro que o Pai não quer </w:t>
      </w:r>
      <w:r w:rsidR="00A65A44" w:rsidRPr="00984935">
        <w:t xml:space="preserve">que ninguém pereça e </w:t>
      </w:r>
      <w:r w:rsidR="00165D34" w:rsidRPr="00984935">
        <w:t xml:space="preserve">nos lembrou quem realmente é maior no Reino dos Céus: </w:t>
      </w:r>
      <w:r w:rsidR="008D610E" w:rsidRPr="00984935">
        <w:t>aquele</w:t>
      </w:r>
      <w:r w:rsidR="00165D34" w:rsidRPr="00984935">
        <w:t xml:space="preserve"> que se torna criança diante de Deus</w:t>
      </w:r>
      <w:r w:rsidR="0018018B" w:rsidRPr="00984935">
        <w:t xml:space="preserve"> e</w:t>
      </w:r>
      <w:r w:rsidR="00165D34" w:rsidRPr="00984935">
        <w:t xml:space="preserve"> sente necessidade de </w:t>
      </w:r>
      <w:r w:rsidR="00C775ED" w:rsidRPr="00984935">
        <w:t xml:space="preserve">Seu </w:t>
      </w:r>
      <w:r w:rsidR="00165D34" w:rsidRPr="00984935">
        <w:t xml:space="preserve">carinho, proteção e auxílio. </w:t>
      </w:r>
      <w:r w:rsidR="00E21D98" w:rsidRPr="00984935">
        <w:t xml:space="preserve">Diante da consciência das próprias limitações, como não sentir dirigidas pessoalmente a cada um de </w:t>
      </w:r>
      <w:r w:rsidR="00E21D98" w:rsidRPr="00984935">
        <w:lastRenderedPageBreak/>
        <w:t xml:space="preserve">nós o </w:t>
      </w:r>
      <w:r w:rsidR="00A91BEC" w:rsidRPr="00984935">
        <w:t xml:space="preserve">convite que Jesus </w:t>
      </w:r>
      <w:r w:rsidR="003C114C" w:rsidRPr="00984935">
        <w:t xml:space="preserve">faz? </w:t>
      </w:r>
      <w:r w:rsidR="008D5811" w:rsidRPr="00984935">
        <w:t>“Vinde a mim, todos os que estais cansados e carregados de fardos, e eu vos darei descanso. Tomai sobre vós o meu jugo e aprendei de mim, porque sou manso e humilde de coração</w:t>
      </w:r>
      <w:r w:rsidR="00E21D98" w:rsidRPr="00984935">
        <w:t>”.</w:t>
      </w:r>
      <w:r w:rsidR="00A65A44" w:rsidRPr="00984935">
        <w:t xml:space="preserve"> Assim</w:t>
      </w:r>
      <w:r w:rsidR="00E21D98" w:rsidRPr="00984935">
        <w:t xml:space="preserve"> é “o Coração que tanto amou os homens”: </w:t>
      </w:r>
      <w:r w:rsidR="00E21D98" w:rsidRPr="00984935">
        <w:rPr>
          <w:i/>
          <w:iCs/>
        </w:rPr>
        <w:t>manso e humilde</w:t>
      </w:r>
      <w:r w:rsidR="0047214A" w:rsidRPr="00984935">
        <w:t>, sempre pronto a nos acolher</w:t>
      </w:r>
      <w:r w:rsidR="003E5B4C" w:rsidRPr="00984935">
        <w:t xml:space="preserve"> e a</w:t>
      </w:r>
      <w:r w:rsidR="000B3A81" w:rsidRPr="00984935">
        <w:t xml:space="preserve"> nos dar descanso, pois o seu jugo é suave e o seu fardo é leve (</w:t>
      </w:r>
      <w:proofErr w:type="spellStart"/>
      <w:r w:rsidR="000B3A81" w:rsidRPr="00984935">
        <w:t>Mt</w:t>
      </w:r>
      <w:proofErr w:type="spellEnd"/>
      <w:r w:rsidR="000B3A81" w:rsidRPr="00984935">
        <w:t xml:space="preserve"> 11</w:t>
      </w:r>
      <w:r w:rsidR="00F439D6" w:rsidRPr="00984935">
        <w:t>,28-30).</w:t>
      </w:r>
      <w:r w:rsidR="003E5B4C" w:rsidRPr="00984935">
        <w:t xml:space="preserve"> É esse mesmo Coração que nos convida a ter o seu olhar sobre </w:t>
      </w:r>
      <w:r w:rsidR="003742B4" w:rsidRPr="00984935">
        <w:t xml:space="preserve">as ovelhinhas pelas quais ele derramou o seu sangue, com particular cuidado para com aquelas que se perderam ou se desviaram do </w:t>
      </w:r>
      <w:r w:rsidR="00333B24" w:rsidRPr="00984935">
        <w:t xml:space="preserve">seu </w:t>
      </w:r>
      <w:r w:rsidR="003742B4" w:rsidRPr="00984935">
        <w:t>caminho</w:t>
      </w:r>
      <w:r w:rsidR="00333B24" w:rsidRPr="00984935">
        <w:t xml:space="preserve">. </w:t>
      </w:r>
    </w:p>
    <w:p w14:paraId="52B389A0" w14:textId="3A95A39F" w:rsidR="009A733C" w:rsidRPr="00984935" w:rsidRDefault="00B122FE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 xml:space="preserve">Entende-se, pois, </w:t>
      </w:r>
      <w:r w:rsidR="00B77CC7" w:rsidRPr="00984935">
        <w:t xml:space="preserve">uma afirmação como a de </w:t>
      </w:r>
      <w:r w:rsidR="00B952DE" w:rsidRPr="00984935">
        <w:t xml:space="preserve">Pio XII: </w:t>
      </w:r>
      <w:r w:rsidR="00AC3307" w:rsidRPr="00984935">
        <w:t>“O Sagrado Coração é um compêndio do Evangelho” (</w:t>
      </w:r>
      <w:proofErr w:type="spellStart"/>
      <w:r w:rsidR="00AC3307" w:rsidRPr="00984935">
        <w:rPr>
          <w:i/>
          <w:iCs/>
        </w:rPr>
        <w:t>Haurietis</w:t>
      </w:r>
      <w:proofErr w:type="spellEnd"/>
      <w:r w:rsidR="00AC3307" w:rsidRPr="00984935">
        <w:rPr>
          <w:i/>
          <w:iCs/>
        </w:rPr>
        <w:t xml:space="preserve"> </w:t>
      </w:r>
      <w:proofErr w:type="spellStart"/>
      <w:r w:rsidR="00AC3307" w:rsidRPr="00984935">
        <w:rPr>
          <w:i/>
          <w:iCs/>
        </w:rPr>
        <w:t>aquas</w:t>
      </w:r>
      <w:proofErr w:type="spellEnd"/>
      <w:r w:rsidR="00FF0472" w:rsidRPr="00984935">
        <w:rPr>
          <w:i/>
          <w:iCs/>
        </w:rPr>
        <w:t xml:space="preserve">, </w:t>
      </w:r>
      <w:r w:rsidR="00FF0472" w:rsidRPr="00984935">
        <w:t xml:space="preserve">43 – citada pelo Papa Francisco em </w:t>
      </w:r>
      <w:proofErr w:type="spellStart"/>
      <w:r w:rsidR="00FF0472" w:rsidRPr="00984935">
        <w:rPr>
          <w:i/>
          <w:iCs/>
        </w:rPr>
        <w:t>Dilexit</w:t>
      </w:r>
      <w:proofErr w:type="spellEnd"/>
      <w:r w:rsidR="00FF0472" w:rsidRPr="00984935">
        <w:rPr>
          <w:i/>
          <w:iCs/>
        </w:rPr>
        <w:t xml:space="preserve"> nos</w:t>
      </w:r>
      <w:r w:rsidR="007B63CE" w:rsidRPr="00984935">
        <w:rPr>
          <w:i/>
          <w:iCs/>
        </w:rPr>
        <w:t xml:space="preserve"> </w:t>
      </w:r>
      <w:r w:rsidR="007B63CE" w:rsidRPr="00984935">
        <w:t xml:space="preserve">- </w:t>
      </w:r>
      <w:r w:rsidR="007B63CE" w:rsidRPr="00984935">
        <w:rPr>
          <w:i/>
          <w:iCs/>
        </w:rPr>
        <w:t>D</w:t>
      </w:r>
      <w:r w:rsidR="00E61D7D" w:rsidRPr="00984935">
        <w:rPr>
          <w:i/>
          <w:iCs/>
        </w:rPr>
        <w:t>N</w:t>
      </w:r>
      <w:r w:rsidR="005C51E4" w:rsidRPr="00984935">
        <w:rPr>
          <w:i/>
          <w:iCs/>
        </w:rPr>
        <w:t xml:space="preserve">, </w:t>
      </w:r>
      <w:r w:rsidR="005C51E4" w:rsidRPr="00984935">
        <w:t xml:space="preserve">83); </w:t>
      </w:r>
      <w:r w:rsidR="00AC79A0" w:rsidRPr="00984935">
        <w:t>a</w:t>
      </w:r>
      <w:r w:rsidR="00143ED3" w:rsidRPr="00984935">
        <w:t xml:space="preserve"> certeza dada pelo Papa </w:t>
      </w:r>
      <w:r w:rsidR="00B77CC7" w:rsidRPr="00984935">
        <w:t>S. João Paulo II: “Cristo é o coração do mundo” (</w:t>
      </w:r>
      <w:r w:rsidR="00F44E2E" w:rsidRPr="00984935">
        <w:t xml:space="preserve">28.06.1988); </w:t>
      </w:r>
      <w:r w:rsidR="00AC79A0" w:rsidRPr="00984935">
        <w:t>ou</w:t>
      </w:r>
      <w:r w:rsidR="005A2B99" w:rsidRPr="00984935">
        <w:t xml:space="preserve"> </w:t>
      </w:r>
      <w:r w:rsidR="00B42B8D" w:rsidRPr="00984935">
        <w:t xml:space="preserve">as </w:t>
      </w:r>
      <w:r w:rsidR="00D37562" w:rsidRPr="00984935">
        <w:t>motivadoras</w:t>
      </w:r>
      <w:r w:rsidR="005A2B99" w:rsidRPr="00984935">
        <w:t xml:space="preserve"> conclusões </w:t>
      </w:r>
      <w:r w:rsidR="00F44E2E" w:rsidRPr="00984935">
        <w:t>do Papa Francisco: “A devoção ao Coração de Cristo é essencial para</w:t>
      </w:r>
      <w:r w:rsidR="00ED119C" w:rsidRPr="00984935">
        <w:t xml:space="preserve"> a</w:t>
      </w:r>
      <w:r w:rsidR="00F44E2E" w:rsidRPr="00984935">
        <w:t xml:space="preserve"> nossa vida cristã” (</w:t>
      </w:r>
      <w:r w:rsidR="00574792" w:rsidRPr="00984935">
        <w:rPr>
          <w:i/>
          <w:iCs/>
        </w:rPr>
        <w:t>D</w:t>
      </w:r>
      <w:r w:rsidR="00E61D7D" w:rsidRPr="00984935">
        <w:rPr>
          <w:i/>
          <w:iCs/>
        </w:rPr>
        <w:t>N,</w:t>
      </w:r>
      <w:r w:rsidR="00574792" w:rsidRPr="00984935">
        <w:rPr>
          <w:i/>
          <w:iCs/>
        </w:rPr>
        <w:t xml:space="preserve"> </w:t>
      </w:r>
      <w:r w:rsidR="00574792" w:rsidRPr="00984935">
        <w:t>83)</w:t>
      </w:r>
      <w:r w:rsidR="00FB1994" w:rsidRPr="00984935">
        <w:t xml:space="preserve"> – daí a necessidade de </w:t>
      </w:r>
      <w:r w:rsidR="005A2B99" w:rsidRPr="00984935">
        <w:t xml:space="preserve">se </w:t>
      </w:r>
      <w:r w:rsidR="00DD61DB" w:rsidRPr="00984935">
        <w:t>“propor a toda a Igreja um novo aprofundamento sobre o amor de Cristo representado no seu santo Coração</w:t>
      </w:r>
      <w:r w:rsidR="00BC6D38" w:rsidRPr="00984935">
        <w:t>” (</w:t>
      </w:r>
      <w:r w:rsidR="00BC6D38" w:rsidRPr="00984935">
        <w:rPr>
          <w:i/>
          <w:iCs/>
        </w:rPr>
        <w:t>D</w:t>
      </w:r>
      <w:r w:rsidR="00E61D7D" w:rsidRPr="00984935">
        <w:rPr>
          <w:i/>
          <w:iCs/>
        </w:rPr>
        <w:t>N</w:t>
      </w:r>
      <w:r w:rsidR="00BC6D38" w:rsidRPr="00984935">
        <w:rPr>
          <w:i/>
          <w:iCs/>
        </w:rPr>
        <w:t xml:space="preserve">, </w:t>
      </w:r>
      <w:r w:rsidR="00BC6D38" w:rsidRPr="00984935">
        <w:t>89).</w:t>
      </w:r>
    </w:p>
    <w:p w14:paraId="5118C900" w14:textId="46D2F077" w:rsidR="0048276D" w:rsidRPr="00984935" w:rsidRDefault="00853E10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 xml:space="preserve">O centenário de falecimento do Padre </w:t>
      </w:r>
      <w:proofErr w:type="spellStart"/>
      <w:r w:rsidRPr="00984935">
        <w:t>Dehon</w:t>
      </w:r>
      <w:proofErr w:type="spellEnd"/>
      <w:r w:rsidRPr="00984935">
        <w:t xml:space="preserve"> nos faz lembrar um </w:t>
      </w:r>
      <w:r w:rsidR="000A0B40" w:rsidRPr="00984935">
        <w:t xml:space="preserve">pensamento de São Bernardo de Claraval (+ </w:t>
      </w:r>
      <w:r w:rsidR="001A10A6" w:rsidRPr="00984935">
        <w:t xml:space="preserve">1153), </w:t>
      </w:r>
      <w:r w:rsidR="00AC506A" w:rsidRPr="00984935">
        <w:t xml:space="preserve">Doutor da Igreja. Segundo ele, </w:t>
      </w:r>
      <w:r w:rsidR="008E4EA0" w:rsidRPr="00984935">
        <w:t xml:space="preserve">conhecemos </w:t>
      </w:r>
      <w:proofErr w:type="gramStart"/>
      <w:r w:rsidR="008E4EA0" w:rsidRPr="00984935">
        <w:t>uma tríplice</w:t>
      </w:r>
      <w:proofErr w:type="gramEnd"/>
      <w:r w:rsidR="008E4EA0" w:rsidRPr="00984935">
        <w:t xml:space="preserve"> vinda do Senhor. Entre a primeira – em Belém -</w:t>
      </w:r>
      <w:r w:rsidR="005A096E" w:rsidRPr="00984935">
        <w:t xml:space="preserve">, e a última – no final dos tempos -, há uma vinda intermediária. </w:t>
      </w:r>
      <w:r w:rsidR="00BB25A9" w:rsidRPr="00984935">
        <w:t>Jesus</w:t>
      </w:r>
      <w:r w:rsidR="00D77F35" w:rsidRPr="00984935">
        <w:t xml:space="preserve"> vem ao nosso encontro por sua Palavra, pelos sacramentos, especialmente a Eucaristia</w:t>
      </w:r>
      <w:r w:rsidR="00371DB4" w:rsidRPr="00984935">
        <w:t>,</w:t>
      </w:r>
      <w:r w:rsidR="00C600EB" w:rsidRPr="00984935">
        <w:t xml:space="preserve"> e, também, pela História. </w:t>
      </w:r>
      <w:r w:rsidR="00804A13" w:rsidRPr="00984935">
        <w:t xml:space="preserve">Para nós, </w:t>
      </w:r>
      <w:r w:rsidR="004322C0" w:rsidRPr="00984935">
        <w:t xml:space="preserve">religiosos do Coração de Jesus, </w:t>
      </w:r>
      <w:r w:rsidR="00AE4B5D" w:rsidRPr="00984935">
        <w:t>Deus tem</w:t>
      </w:r>
      <w:r w:rsidR="00112E37" w:rsidRPr="00984935">
        <w:t xml:space="preserve"> vindo e</w:t>
      </w:r>
      <w:r w:rsidR="00AE4B5D" w:rsidRPr="00984935">
        <w:t xml:space="preserve"> falado através </w:t>
      </w:r>
      <w:r w:rsidR="004322C0" w:rsidRPr="00984935">
        <w:t xml:space="preserve">de </w:t>
      </w:r>
      <w:r w:rsidR="00AA1F86" w:rsidRPr="00984935">
        <w:t xml:space="preserve">Padre </w:t>
      </w:r>
      <w:proofErr w:type="spellStart"/>
      <w:r w:rsidR="00AA1F86" w:rsidRPr="00984935">
        <w:t>Dehon</w:t>
      </w:r>
      <w:proofErr w:type="spellEnd"/>
      <w:r w:rsidR="00B32634" w:rsidRPr="00984935">
        <w:t xml:space="preserve">, que </w:t>
      </w:r>
      <w:r w:rsidR="007E766B" w:rsidRPr="00984935">
        <w:t xml:space="preserve">nos incentiva a nos doar diariamente </w:t>
      </w:r>
      <w:r w:rsidR="00CF45D9" w:rsidRPr="00984935">
        <w:t>ao Coração de Jesus</w:t>
      </w:r>
      <w:r w:rsidR="00493105" w:rsidRPr="00984935">
        <w:t xml:space="preserve">, </w:t>
      </w:r>
      <w:r w:rsidR="00547C09" w:rsidRPr="00984935">
        <w:t>a entrar</w:t>
      </w:r>
      <w:r w:rsidR="00AE64A3" w:rsidRPr="00984935">
        <w:t>mos</w:t>
      </w:r>
      <w:r w:rsidR="00547C09" w:rsidRPr="00984935">
        <w:t xml:space="preserve"> </w:t>
      </w:r>
      <w:r w:rsidR="008D6868" w:rsidRPr="00984935">
        <w:t>“</w:t>
      </w:r>
      <w:r w:rsidR="00547C09" w:rsidRPr="00984935">
        <w:t>n</w:t>
      </w:r>
      <w:r w:rsidR="00E8136E" w:rsidRPr="00984935">
        <w:t>o Lado aberto do Crucificado</w:t>
      </w:r>
      <w:r w:rsidR="008D6868" w:rsidRPr="00984935">
        <w:t>” (RV, 20) – isto é, n</w:t>
      </w:r>
      <w:r w:rsidR="00547C09" w:rsidRPr="00984935">
        <w:t>a intimidade de Seu Coração</w:t>
      </w:r>
      <w:r w:rsidR="00BE0F7B" w:rsidRPr="00984935">
        <w:t xml:space="preserve"> ferido pela lança do soldado, </w:t>
      </w:r>
      <w:r w:rsidR="00493105" w:rsidRPr="00984935">
        <w:t xml:space="preserve">e </w:t>
      </w:r>
      <w:r w:rsidR="00BE0F7B" w:rsidRPr="00984935">
        <w:t xml:space="preserve">a </w:t>
      </w:r>
      <w:r w:rsidR="00493105" w:rsidRPr="00984935">
        <w:t>nos oferec</w:t>
      </w:r>
      <w:r w:rsidR="00BE0F7B" w:rsidRPr="00984935">
        <w:t>er</w:t>
      </w:r>
      <w:r w:rsidR="00AE64A3" w:rsidRPr="00984935">
        <w:t>mos</w:t>
      </w:r>
      <w:r w:rsidR="00493105" w:rsidRPr="00984935">
        <w:t xml:space="preserve"> </w:t>
      </w:r>
      <w:r w:rsidR="00B81304" w:rsidRPr="00984935">
        <w:t>com</w:t>
      </w:r>
      <w:r w:rsidR="00493105" w:rsidRPr="00984935">
        <w:t xml:space="preserve"> Ele</w:t>
      </w:r>
      <w:r w:rsidR="00B81304" w:rsidRPr="00984935">
        <w:t xml:space="preserve"> ao Pai</w:t>
      </w:r>
      <w:r w:rsidR="00493105" w:rsidRPr="00984935">
        <w:t xml:space="preserve"> como vítima</w:t>
      </w:r>
      <w:r w:rsidR="00A657BA" w:rsidRPr="00984935">
        <w:t>s,</w:t>
      </w:r>
      <w:r w:rsidR="00493105" w:rsidRPr="00984935">
        <w:t xml:space="preserve"> </w:t>
      </w:r>
      <w:r w:rsidR="00B81304" w:rsidRPr="00984935">
        <w:t>por nós mesmos e pela humanidade.</w:t>
      </w:r>
    </w:p>
    <w:p w14:paraId="32FB350F" w14:textId="6B55EF58" w:rsidR="00553669" w:rsidRPr="00984935" w:rsidRDefault="00703E35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 xml:space="preserve">Concretamente, como faremos isso? </w:t>
      </w:r>
      <w:r w:rsidR="00E645EB" w:rsidRPr="00984935">
        <w:t>Colocando-nos à disposição da Igreja como “profetas do amor e ministros da reconciliação”</w:t>
      </w:r>
      <w:r w:rsidR="00FD1C85" w:rsidRPr="00984935">
        <w:t>;</w:t>
      </w:r>
      <w:r w:rsidR="00E645EB" w:rsidRPr="00984935">
        <w:t xml:space="preserve"> remediando a falta de amor na Igreja e no mu</w:t>
      </w:r>
      <w:r w:rsidR="00B03B89" w:rsidRPr="00984935">
        <w:t>ndo (cf. Regra de Vida</w:t>
      </w:r>
      <w:r w:rsidR="00B05D23" w:rsidRPr="00984935">
        <w:t xml:space="preserve"> - RV</w:t>
      </w:r>
      <w:r w:rsidR="00B03B89" w:rsidRPr="00984935">
        <w:t xml:space="preserve">, 7); </w:t>
      </w:r>
      <w:r w:rsidR="00352286" w:rsidRPr="00984935">
        <w:t>carregando “fraternalmente os fardos uns dos outros na mesma vida comum” (R</w:t>
      </w:r>
      <w:r w:rsidR="00B05D23" w:rsidRPr="00984935">
        <w:t>V</w:t>
      </w:r>
      <w:r w:rsidR="00352286" w:rsidRPr="00984935">
        <w:t xml:space="preserve">, 8); </w:t>
      </w:r>
      <w:r w:rsidR="00EB1B27" w:rsidRPr="00984935">
        <w:t>dando uma especial atenção aos “mais desamparados</w:t>
      </w:r>
      <w:r w:rsidR="00B05D23" w:rsidRPr="00984935">
        <w:t>” (RV, 5)</w:t>
      </w:r>
      <w:r w:rsidR="00DD2BA4" w:rsidRPr="00984935">
        <w:t xml:space="preserve">, especialmente </w:t>
      </w:r>
      <w:r w:rsidR="00D14DFE" w:rsidRPr="00984935">
        <w:t>“</w:t>
      </w:r>
      <w:r w:rsidR="00A657BA" w:rsidRPr="00984935">
        <w:t>a</w:t>
      </w:r>
      <w:r w:rsidR="00DD2BA4" w:rsidRPr="00984935">
        <w:t xml:space="preserve">os operários e </w:t>
      </w:r>
      <w:r w:rsidR="00A657BA" w:rsidRPr="00984935">
        <w:t>a</w:t>
      </w:r>
      <w:r w:rsidR="00DD2BA4" w:rsidRPr="00984935">
        <w:t>os pobres</w:t>
      </w:r>
      <w:r w:rsidR="00D14DFE" w:rsidRPr="00984935">
        <w:t>” (RV, 31)</w:t>
      </w:r>
      <w:r w:rsidR="00E732D8" w:rsidRPr="00984935">
        <w:t xml:space="preserve">; </w:t>
      </w:r>
      <w:r w:rsidR="000A726C" w:rsidRPr="00984935">
        <w:t xml:space="preserve">sendo sensíveis ao que, </w:t>
      </w:r>
      <w:r w:rsidR="000B326C" w:rsidRPr="00984935">
        <w:t>“</w:t>
      </w:r>
      <w:r w:rsidR="000A726C" w:rsidRPr="00984935">
        <w:t>no mundo de hoje, constitui obstáculo ao amor do Senhor</w:t>
      </w:r>
      <w:r w:rsidR="000B326C" w:rsidRPr="00984935">
        <w:t>” (RV, 29</w:t>
      </w:r>
      <w:r w:rsidR="004E42DC" w:rsidRPr="00984935">
        <w:t>)</w:t>
      </w:r>
      <w:r w:rsidR="00420EC4" w:rsidRPr="00984935">
        <w:t xml:space="preserve">; </w:t>
      </w:r>
      <w:r w:rsidR="00B60257" w:rsidRPr="00984935">
        <w:t>e</w:t>
      </w:r>
      <w:r w:rsidR="00B32634" w:rsidRPr="00984935">
        <w:t>, enfim,</w:t>
      </w:r>
      <w:r w:rsidR="00B60257" w:rsidRPr="00984935">
        <w:t xml:space="preserve"> fazendo com que toda a nossa vida se transforme em </w:t>
      </w:r>
      <w:r w:rsidR="002611C6" w:rsidRPr="00984935">
        <w:t>uma “</w:t>
      </w:r>
      <w:r w:rsidR="00B60257" w:rsidRPr="00984935">
        <w:t xml:space="preserve">missa contínua” (RV, 5). </w:t>
      </w:r>
    </w:p>
    <w:p w14:paraId="5D295547" w14:textId="3DC6F1DD" w:rsidR="00CA408C" w:rsidRPr="00984935" w:rsidRDefault="00B56397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>Trata-se de</w:t>
      </w:r>
      <w:r w:rsidR="00D4319C" w:rsidRPr="00984935">
        <w:t xml:space="preserve"> um programa </w:t>
      </w:r>
      <w:r w:rsidRPr="00984935">
        <w:t xml:space="preserve">de vida </w:t>
      </w:r>
      <w:r w:rsidR="00D4319C" w:rsidRPr="00984935">
        <w:t xml:space="preserve">difícil e exigente. </w:t>
      </w:r>
      <w:r w:rsidR="00256C0C" w:rsidRPr="00984935">
        <w:t xml:space="preserve">Para </w:t>
      </w:r>
      <w:r w:rsidR="0020175A" w:rsidRPr="00984935">
        <w:t>levar adiante a herança recebida</w:t>
      </w:r>
      <w:r w:rsidR="002419A7" w:rsidRPr="00984935">
        <w:t xml:space="preserve"> através de</w:t>
      </w:r>
      <w:r w:rsidR="0020175A" w:rsidRPr="00984935">
        <w:t xml:space="preserve"> Padre </w:t>
      </w:r>
      <w:proofErr w:type="spellStart"/>
      <w:r w:rsidR="0020175A" w:rsidRPr="00984935">
        <w:t>Dehon</w:t>
      </w:r>
      <w:proofErr w:type="spellEnd"/>
      <w:r w:rsidR="00491BF3" w:rsidRPr="00984935">
        <w:t>,</w:t>
      </w:r>
      <w:r w:rsidR="0020175A" w:rsidRPr="00984935">
        <w:t xml:space="preserve"> temos a certeza dada por Moisés a seus dirigidos: “É o Senhor teu Deus que irá à tua frente</w:t>
      </w:r>
      <w:r w:rsidR="008674FA" w:rsidRPr="00984935">
        <w:t xml:space="preserve">... ele mesmo é o teu guia, e não te deixará nem te abandonará”. </w:t>
      </w:r>
      <w:r w:rsidR="008D2B4E" w:rsidRPr="00984935">
        <w:t>C</w:t>
      </w:r>
      <w:r w:rsidR="00E12EF2" w:rsidRPr="00984935">
        <w:t>ontamos</w:t>
      </w:r>
      <w:r w:rsidR="008D2B4E" w:rsidRPr="00984935">
        <w:t xml:space="preserve"> </w:t>
      </w:r>
      <w:r w:rsidR="00E12EF2" w:rsidRPr="00984935">
        <w:t>também</w:t>
      </w:r>
      <w:r w:rsidR="008D2B4E" w:rsidRPr="00984935">
        <w:t xml:space="preserve"> com a maternal intercessão de Maria, Mãe de Jesus, Mãe da Igreja, que </w:t>
      </w:r>
      <w:r w:rsidR="00EE2632" w:rsidRPr="00984935">
        <w:t>“assiste a todos aqueles que, empenhados numa missão apostólica, trabalham pela regeneração das pessoas</w:t>
      </w:r>
      <w:r w:rsidR="004D1D0C" w:rsidRPr="00984935">
        <w:t xml:space="preserve">... Pelo seu </w:t>
      </w:r>
      <w:r w:rsidR="004D1D0C" w:rsidRPr="00984935">
        <w:rPr>
          <w:i/>
          <w:iCs/>
        </w:rPr>
        <w:t xml:space="preserve">Ecce </w:t>
      </w:r>
      <w:proofErr w:type="spellStart"/>
      <w:r w:rsidR="004D1D0C" w:rsidRPr="00984935">
        <w:rPr>
          <w:i/>
          <w:iCs/>
        </w:rPr>
        <w:t>ancilla</w:t>
      </w:r>
      <w:proofErr w:type="spellEnd"/>
      <w:r w:rsidR="004D1D0C" w:rsidRPr="00984935">
        <w:rPr>
          <w:i/>
          <w:iCs/>
        </w:rPr>
        <w:t xml:space="preserve">, </w:t>
      </w:r>
      <w:r w:rsidR="004D1D0C" w:rsidRPr="00984935">
        <w:t>ela nos estimula à disposição na fé</w:t>
      </w:r>
      <w:r w:rsidR="00E52306" w:rsidRPr="00984935">
        <w:t>. Cabe-nos, pois, invocá-la, venerá-la</w:t>
      </w:r>
      <w:r w:rsidR="00796092" w:rsidRPr="00984935">
        <w:t xml:space="preserve"> e imitá-la (cf. </w:t>
      </w:r>
      <w:r w:rsidR="00E61D7D" w:rsidRPr="00984935">
        <w:t>RV</w:t>
      </w:r>
      <w:r w:rsidR="00796092" w:rsidRPr="00984935">
        <w:t xml:space="preserve">, 85). </w:t>
      </w:r>
      <w:r w:rsidR="00C54632" w:rsidRPr="00984935">
        <w:t xml:space="preserve">Afinal, como nos ensina </w:t>
      </w:r>
      <w:r w:rsidR="00A5409B" w:rsidRPr="00984935">
        <w:t>o Fundador</w:t>
      </w:r>
      <w:r w:rsidR="00C54632" w:rsidRPr="00984935">
        <w:t xml:space="preserve">, </w:t>
      </w:r>
      <w:r w:rsidR="00333142" w:rsidRPr="00984935">
        <w:t>ela foi “O primeiro templo e tabernáculo no qual re</w:t>
      </w:r>
      <w:r w:rsidR="00571BD4" w:rsidRPr="00984935">
        <w:t>p</w:t>
      </w:r>
      <w:r w:rsidR="00333142" w:rsidRPr="00984935">
        <w:t>ousou o Verbo de Deus feito homem</w:t>
      </w:r>
      <w:r w:rsidR="00571BD4" w:rsidRPr="00984935">
        <w:t xml:space="preserve">” (Diretório Espiritual, Segunda Parte, </w:t>
      </w:r>
      <w:r w:rsidR="0019009B" w:rsidRPr="00984935">
        <w:t>Cap. II, §</w:t>
      </w:r>
      <w:r w:rsidR="00333142" w:rsidRPr="00984935">
        <w:t xml:space="preserve"> </w:t>
      </w:r>
      <w:r w:rsidR="00F853A7" w:rsidRPr="00984935">
        <w:t xml:space="preserve">2.). </w:t>
      </w:r>
      <w:r w:rsidR="001F4F06" w:rsidRPr="00984935">
        <w:t xml:space="preserve">Ninguém, </w:t>
      </w:r>
      <w:r w:rsidR="00CA408C" w:rsidRPr="00984935">
        <w:t xml:space="preserve">pois, </w:t>
      </w:r>
      <w:r w:rsidR="000D058D" w:rsidRPr="00984935">
        <w:t xml:space="preserve">entende tanto do Coração de Jesus como </w:t>
      </w:r>
      <w:r w:rsidR="00B32634" w:rsidRPr="00984935">
        <w:t xml:space="preserve">o Imaculado Coração de </w:t>
      </w:r>
      <w:r w:rsidR="00A5409B" w:rsidRPr="00984935">
        <w:t>Maria.</w:t>
      </w:r>
    </w:p>
    <w:p w14:paraId="3463DCA5" w14:textId="512E781B" w:rsidR="00D4319C" w:rsidRPr="00984935" w:rsidRDefault="000D058D" w:rsidP="00C6094D">
      <w:pPr>
        <w:pStyle w:val="PargrafodaLista"/>
        <w:numPr>
          <w:ilvl w:val="0"/>
          <w:numId w:val="1"/>
        </w:numPr>
        <w:ind w:left="357" w:hanging="357"/>
        <w:contextualSpacing w:val="0"/>
        <w:jc w:val="both"/>
      </w:pPr>
      <w:r w:rsidRPr="00984935">
        <w:t xml:space="preserve"> </w:t>
      </w:r>
      <w:r w:rsidR="00311866" w:rsidRPr="00984935">
        <w:t xml:space="preserve">“Por Ele vivo, por Ele morro”. </w:t>
      </w:r>
      <w:r w:rsidR="00937B0B" w:rsidRPr="00984935">
        <w:t xml:space="preserve">A grande Família </w:t>
      </w:r>
      <w:proofErr w:type="spellStart"/>
      <w:r w:rsidR="00937B0B" w:rsidRPr="00984935">
        <w:t>Dehoniana</w:t>
      </w:r>
      <w:proofErr w:type="spellEnd"/>
      <w:r w:rsidR="00D00E59" w:rsidRPr="00984935">
        <w:t xml:space="preserve"> no Brasil</w:t>
      </w:r>
      <w:r w:rsidR="00937B0B" w:rsidRPr="00984935">
        <w:t xml:space="preserve">, </w:t>
      </w:r>
      <w:r w:rsidR="00D00E59" w:rsidRPr="00984935">
        <w:t xml:space="preserve">neste dia do centenário do falecimento do Fundador, quis </w:t>
      </w:r>
      <w:r w:rsidR="00C6094D" w:rsidRPr="00984935">
        <w:t xml:space="preserve">se </w:t>
      </w:r>
      <w:r w:rsidR="00D00E59" w:rsidRPr="00984935">
        <w:t xml:space="preserve">reunir </w:t>
      </w:r>
      <w:r w:rsidR="006807FE" w:rsidRPr="00984935">
        <w:t>na Casa da Mãe Aparecida</w:t>
      </w:r>
      <w:r w:rsidR="00D66F11" w:rsidRPr="00984935">
        <w:t xml:space="preserve">. Aqui estão os representantes </w:t>
      </w:r>
      <w:r w:rsidR="002309F6" w:rsidRPr="00984935">
        <w:t xml:space="preserve">– religiosos, sacerdotes, </w:t>
      </w:r>
      <w:r w:rsidR="00C23A44" w:rsidRPr="00984935">
        <w:t xml:space="preserve">bispos, </w:t>
      </w:r>
      <w:r w:rsidR="002309F6" w:rsidRPr="00984935">
        <w:t xml:space="preserve">leigos e leigas - </w:t>
      </w:r>
      <w:r w:rsidR="008366F8" w:rsidRPr="00984935">
        <w:t xml:space="preserve">da </w:t>
      </w:r>
      <w:r w:rsidR="006807FE" w:rsidRPr="00984935">
        <w:t>Província Brasil Recife, da Província São Paulo e da Província Brasileira Meridional</w:t>
      </w:r>
      <w:r w:rsidR="002309F6" w:rsidRPr="00984935">
        <w:t xml:space="preserve">. Queremos hoje dizer </w:t>
      </w:r>
      <w:r w:rsidR="00323E4D" w:rsidRPr="00984935">
        <w:t xml:space="preserve">à Igreja: </w:t>
      </w:r>
      <w:r w:rsidR="00A5409B" w:rsidRPr="00984935">
        <w:t xml:space="preserve">como Padre </w:t>
      </w:r>
      <w:proofErr w:type="spellStart"/>
      <w:r w:rsidR="00A5409B" w:rsidRPr="00984935">
        <w:t>Dehon</w:t>
      </w:r>
      <w:proofErr w:type="spellEnd"/>
      <w:r w:rsidR="00A5409B" w:rsidRPr="00984935">
        <w:t xml:space="preserve">, </w:t>
      </w:r>
      <w:r w:rsidR="00323E4D" w:rsidRPr="00984935">
        <w:t xml:space="preserve">nós </w:t>
      </w:r>
      <w:r w:rsidR="00EF61E9" w:rsidRPr="00984935">
        <w:t>desejamos</w:t>
      </w:r>
      <w:r w:rsidR="00323E4D" w:rsidRPr="00984935">
        <w:t xml:space="preserve"> viver para o Coração de Jesus e morrer com Ele. </w:t>
      </w:r>
      <w:r w:rsidR="00A46151" w:rsidRPr="00984935">
        <w:t>Que</w:t>
      </w:r>
      <w:r w:rsidR="002528FF" w:rsidRPr="00984935">
        <w:t>,</w:t>
      </w:r>
      <w:r w:rsidR="00A46151" w:rsidRPr="00984935">
        <w:t xml:space="preserve"> neste dia memorável</w:t>
      </w:r>
      <w:r w:rsidR="002528FF" w:rsidRPr="00984935">
        <w:t xml:space="preserve">, </w:t>
      </w:r>
      <w:r w:rsidR="0070167C" w:rsidRPr="00984935">
        <w:t>o Pai do Céu</w:t>
      </w:r>
      <w:bookmarkStart w:id="0" w:name="_GoBack"/>
      <w:bookmarkEnd w:id="0"/>
      <w:r w:rsidR="0070167C" w:rsidRPr="00984935">
        <w:t xml:space="preserve"> </w:t>
      </w:r>
      <w:r w:rsidR="00A46151" w:rsidRPr="00984935">
        <w:t xml:space="preserve">nos </w:t>
      </w:r>
      <w:r w:rsidR="005B78D3" w:rsidRPr="00984935">
        <w:t>dê a</w:t>
      </w:r>
      <w:r w:rsidR="00AE77BE" w:rsidRPr="00984935">
        <w:t>s</w:t>
      </w:r>
      <w:r w:rsidR="005B78D3" w:rsidRPr="00984935">
        <w:t xml:space="preserve"> graça</w:t>
      </w:r>
      <w:r w:rsidR="00AE77BE" w:rsidRPr="00984935">
        <w:t>s</w:t>
      </w:r>
      <w:r w:rsidR="005B78D3" w:rsidRPr="00984935">
        <w:t xml:space="preserve"> necessária</w:t>
      </w:r>
      <w:r w:rsidR="00AE77BE" w:rsidRPr="00984935">
        <w:t>s</w:t>
      </w:r>
      <w:r w:rsidR="005B78D3" w:rsidRPr="00984935">
        <w:t xml:space="preserve"> para isso!</w:t>
      </w:r>
    </w:p>
    <w:sectPr w:rsidR="00D4319C" w:rsidRPr="00984935" w:rsidSect="00142425">
      <w:pgSz w:w="11906" w:h="16838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2C7"/>
    <w:multiLevelType w:val="hybridMultilevel"/>
    <w:tmpl w:val="8EC47A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83"/>
    <w:rsid w:val="00030EA6"/>
    <w:rsid w:val="0003539A"/>
    <w:rsid w:val="00041A45"/>
    <w:rsid w:val="00065640"/>
    <w:rsid w:val="0007705E"/>
    <w:rsid w:val="000A0B40"/>
    <w:rsid w:val="000A726C"/>
    <w:rsid w:val="000A7535"/>
    <w:rsid w:val="000B326C"/>
    <w:rsid w:val="000B3A81"/>
    <w:rsid w:val="000B7EDF"/>
    <w:rsid w:val="000D058D"/>
    <w:rsid w:val="000E7AB9"/>
    <w:rsid w:val="00112E37"/>
    <w:rsid w:val="00142425"/>
    <w:rsid w:val="00143ED3"/>
    <w:rsid w:val="001471A6"/>
    <w:rsid w:val="00160845"/>
    <w:rsid w:val="00165D34"/>
    <w:rsid w:val="0018018B"/>
    <w:rsid w:val="001829AD"/>
    <w:rsid w:val="0019009B"/>
    <w:rsid w:val="001A10A6"/>
    <w:rsid w:val="001A4978"/>
    <w:rsid w:val="001B5231"/>
    <w:rsid w:val="001C694D"/>
    <w:rsid w:val="001E36CA"/>
    <w:rsid w:val="001E6A67"/>
    <w:rsid w:val="001E79ED"/>
    <w:rsid w:val="001F4F06"/>
    <w:rsid w:val="0020175A"/>
    <w:rsid w:val="00205E48"/>
    <w:rsid w:val="002209C3"/>
    <w:rsid w:val="002309F6"/>
    <w:rsid w:val="002358FD"/>
    <w:rsid w:val="002419A7"/>
    <w:rsid w:val="002528FF"/>
    <w:rsid w:val="00256C0C"/>
    <w:rsid w:val="002611C6"/>
    <w:rsid w:val="00286578"/>
    <w:rsid w:val="00286C3A"/>
    <w:rsid w:val="00286C62"/>
    <w:rsid w:val="00294D7A"/>
    <w:rsid w:val="002A4BE8"/>
    <w:rsid w:val="002D0914"/>
    <w:rsid w:val="00311866"/>
    <w:rsid w:val="00323E4D"/>
    <w:rsid w:val="00333142"/>
    <w:rsid w:val="00333B24"/>
    <w:rsid w:val="00352286"/>
    <w:rsid w:val="003673CD"/>
    <w:rsid w:val="00371DB4"/>
    <w:rsid w:val="003724F1"/>
    <w:rsid w:val="003742B4"/>
    <w:rsid w:val="00380F45"/>
    <w:rsid w:val="003A2E0C"/>
    <w:rsid w:val="003C114C"/>
    <w:rsid w:val="003C236A"/>
    <w:rsid w:val="003D4DB7"/>
    <w:rsid w:val="003E5B4C"/>
    <w:rsid w:val="00420EC4"/>
    <w:rsid w:val="004322C0"/>
    <w:rsid w:val="0047214A"/>
    <w:rsid w:val="00480251"/>
    <w:rsid w:val="0048276D"/>
    <w:rsid w:val="00491BF3"/>
    <w:rsid w:val="00493105"/>
    <w:rsid w:val="004A3A4F"/>
    <w:rsid w:val="004C1779"/>
    <w:rsid w:val="004D1D0C"/>
    <w:rsid w:val="004E42DC"/>
    <w:rsid w:val="004F3CFE"/>
    <w:rsid w:val="00514E7F"/>
    <w:rsid w:val="005314F5"/>
    <w:rsid w:val="00547C09"/>
    <w:rsid w:val="00553669"/>
    <w:rsid w:val="00557790"/>
    <w:rsid w:val="00562587"/>
    <w:rsid w:val="00571BD4"/>
    <w:rsid w:val="005735C6"/>
    <w:rsid w:val="00574792"/>
    <w:rsid w:val="00595951"/>
    <w:rsid w:val="005A096E"/>
    <w:rsid w:val="005A2B99"/>
    <w:rsid w:val="005B78D3"/>
    <w:rsid w:val="005C51E4"/>
    <w:rsid w:val="005F4475"/>
    <w:rsid w:val="006050B9"/>
    <w:rsid w:val="006211C6"/>
    <w:rsid w:val="0063065B"/>
    <w:rsid w:val="00631122"/>
    <w:rsid w:val="00635958"/>
    <w:rsid w:val="00640F48"/>
    <w:rsid w:val="00644D96"/>
    <w:rsid w:val="00655E55"/>
    <w:rsid w:val="006807FE"/>
    <w:rsid w:val="006A6C8C"/>
    <w:rsid w:val="006D4742"/>
    <w:rsid w:val="006E5B55"/>
    <w:rsid w:val="006F080D"/>
    <w:rsid w:val="0070167C"/>
    <w:rsid w:val="00702B9E"/>
    <w:rsid w:val="00703E35"/>
    <w:rsid w:val="00715276"/>
    <w:rsid w:val="0073065F"/>
    <w:rsid w:val="00730E5E"/>
    <w:rsid w:val="0079069F"/>
    <w:rsid w:val="00796092"/>
    <w:rsid w:val="007A7B17"/>
    <w:rsid w:val="007B63CE"/>
    <w:rsid w:val="007C7746"/>
    <w:rsid w:val="007D6764"/>
    <w:rsid w:val="007E5A67"/>
    <w:rsid w:val="007E766B"/>
    <w:rsid w:val="007F156A"/>
    <w:rsid w:val="00804A13"/>
    <w:rsid w:val="00820884"/>
    <w:rsid w:val="008366F8"/>
    <w:rsid w:val="0083768E"/>
    <w:rsid w:val="00853E10"/>
    <w:rsid w:val="008674FA"/>
    <w:rsid w:val="00892511"/>
    <w:rsid w:val="008D2B4E"/>
    <w:rsid w:val="008D5811"/>
    <w:rsid w:val="008D610E"/>
    <w:rsid w:val="008D6868"/>
    <w:rsid w:val="008E4EA0"/>
    <w:rsid w:val="0091337B"/>
    <w:rsid w:val="0092424A"/>
    <w:rsid w:val="00926C98"/>
    <w:rsid w:val="00926EAF"/>
    <w:rsid w:val="00937B0B"/>
    <w:rsid w:val="00942971"/>
    <w:rsid w:val="0096190F"/>
    <w:rsid w:val="009673A9"/>
    <w:rsid w:val="00974571"/>
    <w:rsid w:val="00980496"/>
    <w:rsid w:val="00984935"/>
    <w:rsid w:val="00987E2F"/>
    <w:rsid w:val="00992B32"/>
    <w:rsid w:val="009A733C"/>
    <w:rsid w:val="009D2228"/>
    <w:rsid w:val="009F0383"/>
    <w:rsid w:val="009F0754"/>
    <w:rsid w:val="00A23932"/>
    <w:rsid w:val="00A31983"/>
    <w:rsid w:val="00A34EBF"/>
    <w:rsid w:val="00A46151"/>
    <w:rsid w:val="00A5409B"/>
    <w:rsid w:val="00A657BA"/>
    <w:rsid w:val="00A65A44"/>
    <w:rsid w:val="00A91BEC"/>
    <w:rsid w:val="00AA1F86"/>
    <w:rsid w:val="00AC3307"/>
    <w:rsid w:val="00AC506A"/>
    <w:rsid w:val="00AC79A0"/>
    <w:rsid w:val="00AE1A8D"/>
    <w:rsid w:val="00AE4B5D"/>
    <w:rsid w:val="00AE64A3"/>
    <w:rsid w:val="00AE77BE"/>
    <w:rsid w:val="00B03B89"/>
    <w:rsid w:val="00B05D23"/>
    <w:rsid w:val="00B122FE"/>
    <w:rsid w:val="00B17D45"/>
    <w:rsid w:val="00B32634"/>
    <w:rsid w:val="00B42B8D"/>
    <w:rsid w:val="00B53FC3"/>
    <w:rsid w:val="00B56397"/>
    <w:rsid w:val="00B60257"/>
    <w:rsid w:val="00B6536A"/>
    <w:rsid w:val="00B661FF"/>
    <w:rsid w:val="00B67C83"/>
    <w:rsid w:val="00B73412"/>
    <w:rsid w:val="00B77CC7"/>
    <w:rsid w:val="00B81304"/>
    <w:rsid w:val="00B920FF"/>
    <w:rsid w:val="00B93BE5"/>
    <w:rsid w:val="00B952DE"/>
    <w:rsid w:val="00BB25A9"/>
    <w:rsid w:val="00BC6D38"/>
    <w:rsid w:val="00BD312B"/>
    <w:rsid w:val="00BE0F7B"/>
    <w:rsid w:val="00C23604"/>
    <w:rsid w:val="00C23A44"/>
    <w:rsid w:val="00C44332"/>
    <w:rsid w:val="00C53813"/>
    <w:rsid w:val="00C54632"/>
    <w:rsid w:val="00C56E11"/>
    <w:rsid w:val="00C600EB"/>
    <w:rsid w:val="00C6094D"/>
    <w:rsid w:val="00C7142C"/>
    <w:rsid w:val="00C74C75"/>
    <w:rsid w:val="00C775ED"/>
    <w:rsid w:val="00C8232C"/>
    <w:rsid w:val="00CA05F3"/>
    <w:rsid w:val="00CA408C"/>
    <w:rsid w:val="00CA4F7F"/>
    <w:rsid w:val="00CA5474"/>
    <w:rsid w:val="00CD7DB2"/>
    <w:rsid w:val="00CF0971"/>
    <w:rsid w:val="00CF45D9"/>
    <w:rsid w:val="00D00E59"/>
    <w:rsid w:val="00D04E1D"/>
    <w:rsid w:val="00D14DFE"/>
    <w:rsid w:val="00D34311"/>
    <w:rsid w:val="00D37562"/>
    <w:rsid w:val="00D4319C"/>
    <w:rsid w:val="00D66F11"/>
    <w:rsid w:val="00D745F5"/>
    <w:rsid w:val="00D77F35"/>
    <w:rsid w:val="00D838AD"/>
    <w:rsid w:val="00D959DF"/>
    <w:rsid w:val="00D9772D"/>
    <w:rsid w:val="00DA6048"/>
    <w:rsid w:val="00DC2F02"/>
    <w:rsid w:val="00DD2BA4"/>
    <w:rsid w:val="00DD61DB"/>
    <w:rsid w:val="00DF10CC"/>
    <w:rsid w:val="00E12EF2"/>
    <w:rsid w:val="00E17E1C"/>
    <w:rsid w:val="00E20DA8"/>
    <w:rsid w:val="00E21D98"/>
    <w:rsid w:val="00E30E35"/>
    <w:rsid w:val="00E3537A"/>
    <w:rsid w:val="00E362AC"/>
    <w:rsid w:val="00E44536"/>
    <w:rsid w:val="00E52306"/>
    <w:rsid w:val="00E543B9"/>
    <w:rsid w:val="00E57D30"/>
    <w:rsid w:val="00E61D7D"/>
    <w:rsid w:val="00E62FDA"/>
    <w:rsid w:val="00E645EB"/>
    <w:rsid w:val="00E66150"/>
    <w:rsid w:val="00E732D8"/>
    <w:rsid w:val="00E8136E"/>
    <w:rsid w:val="00E8761E"/>
    <w:rsid w:val="00E87BF0"/>
    <w:rsid w:val="00EB1B27"/>
    <w:rsid w:val="00ED0D91"/>
    <w:rsid w:val="00ED119C"/>
    <w:rsid w:val="00ED6B74"/>
    <w:rsid w:val="00EE1023"/>
    <w:rsid w:val="00EE2632"/>
    <w:rsid w:val="00EF61E9"/>
    <w:rsid w:val="00F009C4"/>
    <w:rsid w:val="00F17F43"/>
    <w:rsid w:val="00F305A1"/>
    <w:rsid w:val="00F369A9"/>
    <w:rsid w:val="00F439D6"/>
    <w:rsid w:val="00F44E2E"/>
    <w:rsid w:val="00F5541C"/>
    <w:rsid w:val="00F853A7"/>
    <w:rsid w:val="00F8650E"/>
    <w:rsid w:val="00FA7DF9"/>
    <w:rsid w:val="00FB1994"/>
    <w:rsid w:val="00FC2AB1"/>
    <w:rsid w:val="00FD1C85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7637"/>
  <w15:chartTrackingRefBased/>
  <w15:docId w15:val="{078DF17A-4D4F-4A9D-A0A2-B805001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1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19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1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19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1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1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1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19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19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198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19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19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9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19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19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19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1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19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19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19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198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1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198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1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Krieger Murilo</dc:creator>
  <cp:keywords/>
  <dc:description/>
  <cp:lastModifiedBy>Priscila Lima Thome Nuzzi</cp:lastModifiedBy>
  <cp:revision>4</cp:revision>
  <cp:lastPrinted>2025-07-30T12:28:00Z</cp:lastPrinted>
  <dcterms:created xsi:type="dcterms:W3CDTF">2025-08-14T12:31:00Z</dcterms:created>
  <dcterms:modified xsi:type="dcterms:W3CDTF">2025-08-14T16:25:00Z</dcterms:modified>
</cp:coreProperties>
</file>